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F39F7A" w14:textId="19D010AD" w:rsidR="00656706" w:rsidRDefault="00332668" w:rsidP="7F47092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LISTA PUBLIKACJI</w:t>
      </w:r>
    </w:p>
    <w:p w14:paraId="245C8FA9" w14:textId="77777777" w:rsidR="00656706" w:rsidRDefault="00656706" w:rsidP="7F47092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BF9E48A" w14:textId="3E8BFAA2" w:rsidR="00683DBF" w:rsidRPr="0043399C" w:rsidRDefault="00656706" w:rsidP="7F47092C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ZAŁ</w:t>
      </w:r>
      <w:r w:rsidR="0033266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ĄCZNIK NR 2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DO OGŁOSZENIA O ZAMÓWIENIU </w:t>
      </w:r>
      <w:r w:rsidR="00A2319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NR 1/0</w:t>
      </w:r>
      <w:r w:rsidR="0070493B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3</w:t>
      </w:r>
      <w:r w:rsidR="00A2319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/20</w:t>
      </w:r>
      <w:r w:rsidR="0070493B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20</w:t>
      </w:r>
    </w:p>
    <w:p w14:paraId="442465C3" w14:textId="77777777" w:rsidR="004660CB" w:rsidRDefault="004660CB" w:rsidP="004660CB">
      <w:pPr>
        <w:shd w:val="clear" w:color="auto" w:fill="FFFFFF"/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7C5A2D6" w14:textId="368E7643" w:rsidR="004660CB" w:rsidRPr="004660CB" w:rsidRDefault="004660CB" w:rsidP="004660CB">
      <w:pPr>
        <w:shd w:val="clear" w:color="auto" w:fill="FFFFFF"/>
        <w:suppressAutoHyphens w:val="0"/>
        <w:rPr>
          <w:rFonts w:asciiTheme="minorHAnsi" w:hAnsiTheme="minorHAnsi" w:cstheme="minorHAnsi"/>
          <w:color w:val="163040"/>
          <w:sz w:val="22"/>
          <w:szCs w:val="22"/>
        </w:rPr>
      </w:pPr>
      <w:r w:rsidRPr="004660CB">
        <w:rPr>
          <w:rFonts w:asciiTheme="minorHAnsi" w:hAnsiTheme="minorHAnsi" w:cstheme="minorHAnsi"/>
          <w:sz w:val="22"/>
          <w:szCs w:val="22"/>
        </w:rPr>
        <w:t xml:space="preserve">„Redakcja językowa i korekta </w:t>
      </w:r>
      <w:r w:rsidR="000D374C">
        <w:rPr>
          <w:rFonts w:asciiTheme="minorHAnsi" w:hAnsiTheme="minorHAnsi" w:cstheme="minorHAnsi"/>
          <w:sz w:val="22"/>
          <w:szCs w:val="22"/>
        </w:rPr>
        <w:t xml:space="preserve">publikacji </w:t>
      </w:r>
      <w:r w:rsidRPr="004660CB">
        <w:rPr>
          <w:rFonts w:asciiTheme="minorHAnsi" w:hAnsiTheme="minorHAnsi" w:cstheme="minorHAnsi"/>
          <w:sz w:val="22"/>
          <w:szCs w:val="22"/>
        </w:rPr>
        <w:t>w języku angielskim (</w:t>
      </w:r>
      <w:proofErr w:type="spellStart"/>
      <w:r w:rsidRPr="004660CB">
        <w:rPr>
          <w:rFonts w:asciiTheme="minorHAnsi" w:hAnsiTheme="minorHAnsi" w:cstheme="minorHAnsi"/>
          <w:sz w:val="22"/>
          <w:szCs w:val="22"/>
        </w:rPr>
        <w:t>proofreading</w:t>
      </w:r>
      <w:proofErr w:type="spellEnd"/>
      <w:r w:rsidRPr="004660CB">
        <w:rPr>
          <w:rFonts w:asciiTheme="minorHAnsi" w:hAnsiTheme="minorHAnsi" w:cstheme="minorHAnsi"/>
          <w:sz w:val="22"/>
          <w:szCs w:val="22"/>
        </w:rPr>
        <w:t>)”</w:t>
      </w:r>
      <w:r w:rsidRPr="004660CB">
        <w:rPr>
          <w:rFonts w:asciiTheme="minorHAnsi" w:hAnsiTheme="minorHAnsi" w:cstheme="minorHAnsi"/>
          <w:color w:val="163040"/>
          <w:sz w:val="22"/>
          <w:szCs w:val="22"/>
        </w:rPr>
        <w:t> w ramach projektu nr</w:t>
      </w:r>
      <w:r w:rsidRPr="004660CB">
        <w:rPr>
          <w:rFonts w:asciiTheme="minorHAnsi" w:hAnsiTheme="minorHAnsi" w:cstheme="minorHAnsi"/>
          <w:sz w:val="22"/>
          <w:szCs w:val="22"/>
        </w:rPr>
        <w:t xml:space="preserve"> 1/2015/SA-FAMI </w:t>
      </w:r>
      <w:r w:rsidRPr="004660CB">
        <w:rPr>
          <w:rFonts w:asciiTheme="minorHAnsi" w:hAnsiTheme="minorHAnsi" w:cstheme="minorHAnsi"/>
          <w:bCs/>
          <w:sz w:val="22"/>
          <w:szCs w:val="22"/>
        </w:rPr>
        <w:t>„Krajowy Mechanizm Ewaluacji Integracji. Monitoring i poprawa integracji beneficjentów ochrony międzynarodowej”</w:t>
      </w:r>
      <w:r w:rsidRPr="004660CB">
        <w:rPr>
          <w:rFonts w:asciiTheme="minorHAnsi" w:hAnsiTheme="minorHAnsi" w:cstheme="minorHAnsi"/>
          <w:sz w:val="22"/>
          <w:szCs w:val="22"/>
        </w:rPr>
        <w:t>, finansowanego ze środków Unii Europejskiej w ramach Fundusz Azylu, Migracji i Integracji</w:t>
      </w:r>
    </w:p>
    <w:p w14:paraId="2DF278A3" w14:textId="6F41BB91" w:rsidR="00683DBF" w:rsidRPr="0043399C" w:rsidRDefault="00683DBF" w:rsidP="00683DBF">
      <w:pPr>
        <w:jc w:val="center"/>
        <w:rPr>
          <w:rFonts w:asciiTheme="minorHAnsi" w:hAnsiTheme="minorHAnsi" w:cstheme="minorHAnsi"/>
        </w:rPr>
      </w:pPr>
    </w:p>
    <w:p w14:paraId="07DEAE0F" w14:textId="77777777" w:rsidR="007D56E0" w:rsidRPr="0043399C" w:rsidRDefault="007D56E0" w:rsidP="00683DBF">
      <w:pPr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</w:pPr>
    </w:p>
    <w:p w14:paraId="03C67F9A" w14:textId="77777777" w:rsidR="00683DBF" w:rsidRPr="0043399C" w:rsidRDefault="00E017A6" w:rsidP="00683DBF">
      <w:pPr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>UWAGA!</w:t>
      </w:r>
    </w:p>
    <w:p w14:paraId="220FF50A" w14:textId="571F0BCA" w:rsidR="00E749EC" w:rsidRPr="00E749EC" w:rsidRDefault="00E749EC" w:rsidP="00E749EC">
      <w:p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highlight w:val="green"/>
        </w:rPr>
      </w:pPr>
      <w:r w:rsidRPr="00E749E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uwaga: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p w14:paraId="18FC4C83" w14:textId="24BC0C2B" w:rsidR="00E749EC" w:rsidRPr="004308BE" w:rsidRDefault="00E749EC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Niniejszą 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>listę należy dołączyć</w:t>
      </w:r>
      <w:r w:rsidR="004308B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do formularza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E749EC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jedynie w przypadku posiadania doświadczenia</w:t>
      </w:r>
      <w:r w:rsidRPr="00E749E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w zakresie opisanym w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>ogłoszeniu o zamówieniu i formularzu ofertowym</w:t>
      </w:r>
    </w:p>
    <w:p w14:paraId="18F0F1CA" w14:textId="076A051B" w:rsidR="004308BE" w:rsidRPr="00E749EC" w:rsidRDefault="004308BE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Brak listy załączonej do formularza będzie skutkować przyznaniem 0 punktów w kryteriach doświadczenia</w:t>
      </w:r>
    </w:p>
    <w:p w14:paraId="426FF6F1" w14:textId="06140389" w:rsidR="00683DBF" w:rsidRPr="0043399C" w:rsidRDefault="00E749EC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W poniższych tabelach</w:t>
      </w:r>
      <w:r w:rsidR="3816116A"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proszę </w:t>
      </w:r>
      <w:r w:rsidR="3816116A" w:rsidRPr="0043399C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wypełnić wyłącznie pola oznaczone szarym tłem</w:t>
      </w:r>
      <w:r w:rsidR="3816116A"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, pola białe proszę pozostawić bez zmian.</w:t>
      </w:r>
    </w:p>
    <w:p w14:paraId="64AAAD81" w14:textId="61DED59C" w:rsidR="00683DBF" w:rsidRPr="009F3FD5" w:rsidRDefault="00E017A6" w:rsidP="00E017A6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Na adres e-mail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: </w:t>
      </w:r>
      <w:r w:rsidR="00567A00"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isp</w:t>
      </w:r>
      <w:r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@</w:t>
      </w:r>
      <w:r w:rsidR="00567A00"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isp.</w:t>
      </w:r>
      <w:r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org</w:t>
      </w:r>
      <w:r w:rsidR="00567A00" w:rsidRPr="009F3FD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.pl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="00E749EC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wraz z formularzem ofertowym 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należy przesłać:</w:t>
      </w:r>
    </w:p>
    <w:p w14:paraId="2737ADEB" w14:textId="35FBD3E2" w:rsidR="00E749EC" w:rsidRPr="009F3FD5" w:rsidRDefault="00E749EC" w:rsidP="7F47092C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niniejszą </w:t>
      </w:r>
      <w:r w:rsidR="00567A00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listę publikacji których korektę i redakcję językową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proofreading</w:t>
      </w:r>
      <w:proofErr w:type="spellEnd"/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="00567A00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zrealizowała os</w:t>
      </w: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oba lub firma składająca ofertę</w:t>
      </w:r>
      <w:r w:rsidR="00567A00"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p w14:paraId="49CB6366" w14:textId="77777777" w:rsidR="00E749EC" w:rsidRPr="00E749EC" w:rsidRDefault="00E749EC" w:rsidP="00E749EC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F3FD5">
        <w:rPr>
          <w:rFonts w:asciiTheme="minorHAnsi" w:eastAsia="Calibri" w:hAnsiTheme="minorHAnsi" w:cstheme="minorHAnsi"/>
          <w:i/>
          <w:iCs/>
          <w:sz w:val="22"/>
          <w:szCs w:val="22"/>
        </w:rPr>
        <w:t>dla publikacji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niedostępnych online</w:t>
      </w:r>
      <w:r w:rsidR="00567A00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skany lub zdjęcia okładek publikacji oraz stron, na których osoba lub firma jest wskazana jako odpowiedzialna za korektę i redakcję językową (</w:t>
      </w:r>
      <w:proofErr w:type="spellStart"/>
      <w:r w:rsidR="00567A00">
        <w:rPr>
          <w:rFonts w:asciiTheme="minorHAnsi" w:eastAsia="Calibri" w:hAnsiTheme="minorHAnsi" w:cstheme="minorHAnsi"/>
          <w:i/>
          <w:iCs/>
          <w:sz w:val="22"/>
          <w:szCs w:val="22"/>
        </w:rPr>
        <w:t>proofreading</w:t>
      </w:r>
      <w:proofErr w:type="spellEnd"/>
      <w:r w:rsidR="00567A00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</w:p>
    <w:p w14:paraId="20C04FD4" w14:textId="69681658" w:rsidR="00E06518" w:rsidRPr="0043399C" w:rsidRDefault="00E06518">
      <w:pPr>
        <w:suppressAutoHyphens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2E2973" w14:textId="77777777" w:rsidR="00E749EC" w:rsidRPr="0043399C" w:rsidRDefault="00E749EC" w:rsidP="00DB286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5548" w:type="dxa"/>
        <w:tblInd w:w="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713"/>
      </w:tblGrid>
      <w:tr w:rsidR="00683DBF" w:rsidRPr="0043399C" w14:paraId="6C12EC85" w14:textId="77777777" w:rsidTr="00E017A6">
        <w:tc>
          <w:tcPr>
            <w:tcW w:w="2835" w:type="dxa"/>
          </w:tcPr>
          <w:p w14:paraId="6D6BBC08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2713" w:type="dxa"/>
          </w:tcPr>
          <w:p w14:paraId="75D83070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Data:</w:t>
            </w:r>
          </w:p>
        </w:tc>
      </w:tr>
      <w:tr w:rsidR="00683DBF" w:rsidRPr="0043399C" w14:paraId="300A6AD3" w14:textId="77777777" w:rsidTr="00E017A6">
        <w:trPr>
          <w:trHeight w:val="360"/>
        </w:trPr>
        <w:tc>
          <w:tcPr>
            <w:tcW w:w="2835" w:type="dxa"/>
            <w:shd w:val="clear" w:color="auto" w:fill="D9D9D9" w:themeFill="background1" w:themeFillShade="D9"/>
          </w:tcPr>
          <w:p w14:paraId="102299E5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14:paraId="4D4D1D9D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</w:tbl>
    <w:p w14:paraId="5AF907CD" w14:textId="77777777" w:rsidR="00E749EC" w:rsidRDefault="00E749EC" w:rsidP="00683DBF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F85500E" w14:textId="77777777" w:rsidR="00683DBF" w:rsidRPr="0043399C" w:rsidRDefault="00E017A6" w:rsidP="00683DBF">
      <w:pPr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>I. DANE ZAMAWIAJĄCEGO</w:t>
      </w:r>
    </w:p>
    <w:tbl>
      <w:tblPr>
        <w:tblW w:w="981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730"/>
        <w:gridCol w:w="7087"/>
      </w:tblGrid>
      <w:tr w:rsidR="00012263" w:rsidRPr="0043399C" w14:paraId="131607D5" w14:textId="77777777" w:rsidTr="7F47092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EAF2" w14:textId="77777777" w:rsidR="00012263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49F" w14:textId="2894A1DD" w:rsidR="00012263" w:rsidRPr="00012263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>Fundacja Instytut Spraw Publicznych</w:t>
            </w:r>
          </w:p>
        </w:tc>
      </w:tr>
      <w:tr w:rsidR="00012263" w:rsidRPr="0043399C" w14:paraId="12FC2842" w14:textId="77777777" w:rsidTr="7F47092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7642" w14:textId="77777777" w:rsidR="00012263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0C9" w14:textId="00080DA2" w:rsidR="00012263" w:rsidRPr="00012263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ul. Szpitalna 5 lok. 22</w:t>
            </w: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22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00-031 Warszawa</w:t>
            </w:r>
          </w:p>
        </w:tc>
      </w:tr>
      <w:tr w:rsidR="00683DBF" w:rsidRPr="0043399C" w14:paraId="1FD00A0F" w14:textId="77777777" w:rsidTr="7F47092C">
        <w:trPr>
          <w:trHeight w:val="2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71114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D3E" w14:textId="2DD1C92C" w:rsidR="00683DBF" w:rsidRPr="009F3FD5" w:rsidRDefault="00012263" w:rsidP="00AF24F4">
            <w:pPr>
              <w:rPr>
                <w:rFonts w:asciiTheme="minorHAnsi" w:hAnsiTheme="minorHAnsi" w:cstheme="minorHAnsi"/>
              </w:rPr>
            </w:pPr>
            <w:r w:rsidRPr="009F3FD5">
              <w:rPr>
                <w:rFonts w:asciiTheme="minorHAnsi" w:eastAsia="Calibri" w:hAnsiTheme="minorHAnsi" w:cstheme="minorHAnsi"/>
                <w:sz w:val="22"/>
                <w:szCs w:val="22"/>
              </w:rPr>
              <w:t>isp@isp.org.pl</w:t>
            </w:r>
          </w:p>
        </w:tc>
      </w:tr>
    </w:tbl>
    <w:p w14:paraId="30CAB368" w14:textId="77777777" w:rsidR="00683DBF" w:rsidRPr="0043399C" w:rsidRDefault="00683DBF" w:rsidP="00683DBF">
      <w:pPr>
        <w:ind w:left="318"/>
        <w:rPr>
          <w:rFonts w:asciiTheme="minorHAnsi" w:hAnsiTheme="minorHAnsi" w:cstheme="minorHAnsi"/>
        </w:rPr>
      </w:pPr>
    </w:p>
    <w:p w14:paraId="1EAD3A50" w14:textId="77777777" w:rsidR="00E749EC" w:rsidRDefault="00E749EC" w:rsidP="00683DBF">
      <w:pPr>
        <w:tabs>
          <w:tab w:val="left" w:pos="340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F42E80" w14:textId="0DE7869C" w:rsidR="00683DBF" w:rsidRPr="0043399C" w:rsidRDefault="3816116A" w:rsidP="00683DBF">
      <w:pPr>
        <w:tabs>
          <w:tab w:val="left" w:pos="3400"/>
        </w:tabs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II.DANE </w:t>
      </w:r>
      <w:r w:rsidR="00567A00">
        <w:rPr>
          <w:rFonts w:asciiTheme="minorHAnsi" w:eastAsia="Calibri" w:hAnsiTheme="minorHAnsi" w:cstheme="minorHAnsi"/>
          <w:b/>
          <w:bCs/>
          <w:sz w:val="22"/>
          <w:szCs w:val="22"/>
        </w:rPr>
        <w:t>OSOBY LUB FIRMY SKŁĄDAJĄCEJ OFERTĘ</w:t>
      </w:r>
    </w:p>
    <w:tbl>
      <w:tblPr>
        <w:tblW w:w="981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128"/>
        <w:gridCol w:w="6689"/>
      </w:tblGrid>
      <w:tr w:rsidR="00683DBF" w:rsidRPr="0043399C" w14:paraId="24B32098" w14:textId="77777777" w:rsidTr="007976D3">
        <w:trPr>
          <w:trHeight w:val="36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8602C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 osoby lub nazwa firmy oferującej usługi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D71CC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41FD24F1" w14:textId="77777777" w:rsidTr="007976D3">
        <w:trPr>
          <w:trHeight w:val="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5858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63E7A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324729C2" w14:textId="77777777" w:rsidTr="007976D3">
        <w:trPr>
          <w:trHeight w:val="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359A" w14:textId="41DC3D04" w:rsidR="00683DBF" w:rsidRPr="0043399C" w:rsidRDefault="00A51C0E" w:rsidP="00A51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01923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0D0AF0C1" w14:textId="77777777" w:rsidTr="007976D3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CF66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CB85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4B431D50" w14:textId="77777777" w:rsidTr="007976D3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E82B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8C4E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</w:tbl>
    <w:p w14:paraId="06D7A0C2" w14:textId="77777777" w:rsidR="00E06518" w:rsidRDefault="00E0651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D86B45F" w14:textId="77777777" w:rsidR="00E749EC" w:rsidRDefault="00E749EC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6688131A" w14:textId="76A2C5AF" w:rsidR="00332668" w:rsidRPr="00685BFE" w:rsidRDefault="00332668" w:rsidP="00332668">
      <w:pPr>
        <w:spacing w:before="60" w:afterLines="60" w:after="1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III. LISTA PUBLIKACJI </w:t>
      </w:r>
    </w:p>
    <w:p w14:paraId="7851F89A" w14:textId="39A91422" w:rsidR="00332668" w:rsidRPr="000D374C" w:rsidRDefault="00332668" w:rsidP="00683DBF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III</w:t>
      </w:r>
      <w:r w:rsidR="00BB627E">
        <w:rPr>
          <w:rFonts w:asciiTheme="minorHAnsi" w:eastAsia="Calibri" w:hAnsiTheme="minorHAnsi" w:cstheme="minorHAnsi"/>
          <w:b/>
          <w:bCs/>
          <w:sz w:val="22"/>
          <w:szCs w:val="22"/>
        </w:rPr>
        <w:t>. a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  <w:r w:rsidRPr="000D374C">
        <w:rPr>
          <w:rFonts w:asciiTheme="minorHAnsi" w:eastAsia="Calibri" w:hAnsiTheme="minorHAnsi" w:cstheme="minorHAnsi"/>
          <w:bCs/>
          <w:sz w:val="22"/>
          <w:szCs w:val="22"/>
        </w:rPr>
        <w:t xml:space="preserve">Publikacje w języku </w:t>
      </w:r>
      <w:r w:rsidRPr="000D374C">
        <w:rPr>
          <w:rFonts w:asciiTheme="minorHAnsi" w:hAnsiTheme="minorHAnsi" w:cstheme="minorHAnsi"/>
          <w:sz w:val="22"/>
          <w:szCs w:val="22"/>
        </w:rPr>
        <w:t>angielskim dotyczące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b/>
          <w:sz w:val="22"/>
          <w:szCs w:val="22"/>
          <w:u w:val="single"/>
        </w:rPr>
        <w:t>tematów innych niż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sz w:val="22"/>
          <w:szCs w:val="22"/>
        </w:rPr>
        <w:t>Unia Europejska, migracje i/lub uchodźstwo w Unii Europejskiej</w:t>
      </w:r>
    </w:p>
    <w:p w14:paraId="545F0BCE" w14:textId="77777777" w:rsidR="00332668" w:rsidRDefault="0033266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5034"/>
        <w:gridCol w:w="4360"/>
      </w:tblGrid>
      <w:tr w:rsidR="00BB627E" w:rsidRPr="000D374C" w14:paraId="616F7521" w14:textId="77777777" w:rsidTr="00E749EC">
        <w:trPr>
          <w:trHeight w:val="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513E4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3D7D" w14:textId="0255AA5B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Tytuł publikacji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FFA1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Link do publikacji </w:t>
            </w:r>
          </w:p>
          <w:p w14:paraId="73BA8FD6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1972BAA8" w14:textId="572D0877" w:rsidR="00BB627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nazwa załączonego pliku z fotografią / skanem okładki oraz strony z informacją o </w:t>
            </w:r>
            <w:proofErr w:type="spellStart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proofreading</w:t>
            </w:r>
            <w:proofErr w:type="spellEnd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-u</w:t>
            </w:r>
          </w:p>
        </w:tc>
      </w:tr>
      <w:tr w:rsidR="00BB627E" w:rsidRPr="000D374C" w14:paraId="3B64FF3D" w14:textId="77777777" w:rsidTr="00E749E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6739" w14:textId="5840E55B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D5260" w14:textId="4588D976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DE91E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27E" w:rsidRPr="000D374C" w14:paraId="261F1C59" w14:textId="77777777" w:rsidTr="00E749E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9491B" w14:textId="15DD0BFD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08ABF" w14:textId="0683CA01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79515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27E" w:rsidRPr="000D374C" w14:paraId="13A962CB" w14:textId="77777777" w:rsidTr="00E749E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7A55" w14:textId="5C21AD2B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8F5462" w14:textId="78A641E2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4E31C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27E" w:rsidRPr="000D374C" w14:paraId="3C216B78" w14:textId="77777777" w:rsidTr="00E749E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C5247" w14:textId="12FD36AC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3FD35F" w14:textId="6773D2D6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CC43E" w14:textId="77777777" w:rsidR="00BB627E" w:rsidRPr="000D374C" w:rsidRDefault="00BB627E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54CFCD" w14:textId="77777777" w:rsidR="00332668" w:rsidRDefault="0033266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D57E683" w14:textId="158CFF4B" w:rsidR="00BB627E" w:rsidRPr="000D374C" w:rsidRDefault="00BB627E" w:rsidP="00683D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III. b. </w:t>
      </w:r>
      <w:r w:rsidRPr="000D374C">
        <w:rPr>
          <w:rFonts w:asciiTheme="minorHAnsi" w:eastAsia="Calibri" w:hAnsiTheme="minorHAnsi" w:cstheme="minorHAnsi"/>
          <w:bCs/>
          <w:sz w:val="22"/>
          <w:szCs w:val="22"/>
        </w:rPr>
        <w:t xml:space="preserve">Publikacje w języku </w:t>
      </w:r>
      <w:r w:rsidRPr="000D374C">
        <w:rPr>
          <w:rFonts w:asciiTheme="minorHAnsi" w:hAnsiTheme="minorHAnsi" w:cstheme="minorHAnsi"/>
          <w:sz w:val="22"/>
          <w:szCs w:val="22"/>
        </w:rPr>
        <w:t>angielskim dotyczące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b/>
          <w:sz w:val="22"/>
          <w:szCs w:val="22"/>
          <w:u w:val="single"/>
        </w:rPr>
        <w:t>Unii Europejskiej</w:t>
      </w:r>
    </w:p>
    <w:p w14:paraId="75AAA3A8" w14:textId="77777777" w:rsidR="004308BE" w:rsidRDefault="004308BE" w:rsidP="00683DB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5034"/>
        <w:gridCol w:w="4360"/>
      </w:tblGrid>
      <w:tr w:rsidR="00E749EC" w:rsidRPr="000D374C" w14:paraId="5C9D1F2A" w14:textId="77777777" w:rsidTr="009D69CC">
        <w:trPr>
          <w:trHeight w:val="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0C2A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26260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Tytuł publikacji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B088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Link do publikacji </w:t>
            </w:r>
          </w:p>
          <w:p w14:paraId="11341AEA" w14:textId="77777777" w:rsidR="004308BE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541FA22B" w14:textId="16F93DC1" w:rsidR="00E749EC" w:rsidRPr="000D374C" w:rsidRDefault="004308BE" w:rsidP="004308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nazwa załączonego pliku z fotografią / skanem okładki oraz strony z informacją o </w:t>
            </w:r>
            <w:proofErr w:type="spellStart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proofreading</w:t>
            </w:r>
            <w:proofErr w:type="spellEnd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-u</w:t>
            </w:r>
          </w:p>
        </w:tc>
      </w:tr>
      <w:tr w:rsidR="00E749EC" w:rsidRPr="000D374C" w14:paraId="43ABB30A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7C68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E55B5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AD5D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9EC" w:rsidRPr="000D374C" w14:paraId="16057C9F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0571B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A83CC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EEC8B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9EC" w:rsidRPr="000D374C" w14:paraId="1ECA8E60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AA2F8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9B01AD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C0DC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9EC" w:rsidRPr="000D374C" w14:paraId="6619EE42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B9FC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FF2D5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399A3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8B270" w14:textId="77777777" w:rsidR="00BB627E" w:rsidRDefault="00BB627E" w:rsidP="00683D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521FA" w14:textId="77777777" w:rsidR="00BB627E" w:rsidRDefault="00BB627E" w:rsidP="00683D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8784D" w14:textId="515A3033" w:rsidR="00BB627E" w:rsidRPr="000D374C" w:rsidRDefault="00BB627E" w:rsidP="00BB627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III. c. </w:t>
      </w:r>
      <w:r w:rsidRPr="000D374C">
        <w:rPr>
          <w:rFonts w:asciiTheme="minorHAnsi" w:eastAsia="Calibri" w:hAnsiTheme="minorHAnsi" w:cstheme="minorHAnsi"/>
          <w:bCs/>
          <w:sz w:val="22"/>
          <w:szCs w:val="22"/>
        </w:rPr>
        <w:t xml:space="preserve">Publikacje w języku </w:t>
      </w:r>
      <w:r w:rsidRPr="000D374C">
        <w:rPr>
          <w:rFonts w:asciiTheme="minorHAnsi" w:hAnsiTheme="minorHAnsi" w:cstheme="minorHAnsi"/>
          <w:sz w:val="22"/>
          <w:szCs w:val="22"/>
        </w:rPr>
        <w:t>angielskim dotyczące</w:t>
      </w:r>
      <w:r w:rsidRPr="000D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74C">
        <w:rPr>
          <w:rFonts w:asciiTheme="minorHAnsi" w:hAnsiTheme="minorHAnsi" w:cstheme="minorHAnsi"/>
          <w:b/>
          <w:sz w:val="22"/>
          <w:szCs w:val="22"/>
          <w:u w:val="single"/>
        </w:rPr>
        <w:t>migracji i/lub uchodźstwa w Unii Europejskiej</w:t>
      </w:r>
    </w:p>
    <w:p w14:paraId="2E55497C" w14:textId="77777777" w:rsidR="004308BE" w:rsidRPr="0043399C" w:rsidRDefault="004308BE" w:rsidP="00BB627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5034"/>
        <w:gridCol w:w="4360"/>
      </w:tblGrid>
      <w:tr w:rsidR="00E749EC" w:rsidRPr="0043399C" w14:paraId="55A319C7" w14:textId="77777777" w:rsidTr="009D69CC">
        <w:trPr>
          <w:trHeight w:val="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2B3B0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4593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Tytuł publikacji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BB0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Link do publikacji </w:t>
            </w:r>
          </w:p>
          <w:p w14:paraId="53C1CD1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4CE70477" w14:textId="66475440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4308BE"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załączonego </w:t>
            </w: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pliku z fotografią / skanem okładki oraz strony z informacją o </w:t>
            </w:r>
            <w:proofErr w:type="spellStart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proofreading</w:t>
            </w:r>
            <w:proofErr w:type="spellEnd"/>
            <w:r w:rsidRPr="000D374C">
              <w:rPr>
                <w:rFonts w:asciiTheme="minorHAnsi" w:hAnsiTheme="minorHAnsi" w:cstheme="minorHAnsi"/>
                <w:sz w:val="20"/>
                <w:szCs w:val="20"/>
              </w:rPr>
              <w:t xml:space="preserve">-u </w:t>
            </w:r>
          </w:p>
        </w:tc>
      </w:tr>
      <w:tr w:rsidR="00E749EC" w:rsidRPr="0043399C" w14:paraId="12FABC83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CB3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21591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221E3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  <w:tr w:rsidR="00E749EC" w:rsidRPr="0043399C" w14:paraId="49E3F6B8" w14:textId="77777777" w:rsidTr="009D69CC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A629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9520F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DB0C9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  <w:tr w:rsidR="00E749EC" w:rsidRPr="0043399C" w14:paraId="19D19193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CD9AB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75361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69D68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  <w:tr w:rsidR="00E749EC" w:rsidRPr="0043399C" w14:paraId="6677E761" w14:textId="77777777" w:rsidTr="009D69CC">
        <w:trPr>
          <w:trHeight w:val="4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725F" w14:textId="77777777" w:rsidR="00E749EC" w:rsidRPr="000D374C" w:rsidRDefault="00E749EC" w:rsidP="009D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92624E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2223B" w14:textId="77777777" w:rsidR="00E749EC" w:rsidRPr="0043399C" w:rsidRDefault="00E749EC" w:rsidP="009D69CC">
            <w:pPr>
              <w:rPr>
                <w:rFonts w:asciiTheme="minorHAnsi" w:hAnsiTheme="minorHAnsi" w:cstheme="minorHAnsi"/>
              </w:rPr>
            </w:pPr>
          </w:p>
        </w:tc>
      </w:tr>
    </w:tbl>
    <w:p w14:paraId="73D56389" w14:textId="77777777" w:rsidR="00BB627E" w:rsidRPr="0043399C" w:rsidRDefault="00BB627E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sectPr w:rsidR="00BB627E" w:rsidRPr="0043399C" w:rsidSect="00E76F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3" w:bottom="1702" w:left="1134" w:header="720" w:footer="11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7CD3E" w14:textId="77777777" w:rsidR="00993867" w:rsidRDefault="00993867">
      <w:r>
        <w:separator/>
      </w:r>
    </w:p>
  </w:endnote>
  <w:endnote w:type="continuationSeparator" w:id="0">
    <w:p w14:paraId="009043A0" w14:textId="77777777" w:rsidR="00993867" w:rsidRDefault="009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F4D3" w14:textId="77777777" w:rsidR="00AF24F4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38541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581596835"/>
          <w:docPartObj>
            <w:docPartGallery w:val="Page Numbers (Top of Page)"/>
            <w:docPartUnique/>
          </w:docPartObj>
        </w:sdtPr>
        <w:sdtEndPr/>
        <w:sdtContent>
          <w:p w14:paraId="6F591716" w14:textId="0C3D8D2B" w:rsidR="00AF24F4" w:rsidRPr="00474685" w:rsidRDefault="00AF24F4" w:rsidP="00E017A6">
            <w:pPr>
              <w:pStyle w:val="Stopka"/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017A6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begin"/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instrText>PAGE</w:instrTex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="00A52542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E017A6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begin"/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instrText>NUMPAGES</w:instrTex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="00A52542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6A46B7BD" w14:textId="157DB461" w:rsidR="00AF24F4" w:rsidRPr="009404E9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  <w:r w:rsidRPr="00A23197">
      <w:rPr>
        <w:rFonts w:eastAsia="Times New Roman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78DEDA" wp14:editId="7F50A5DC">
              <wp:simplePos x="0" y="0"/>
              <wp:positionH relativeFrom="column">
                <wp:posOffset>2072466</wp:posOffset>
              </wp:positionH>
              <wp:positionV relativeFrom="paragraph">
                <wp:posOffset>19685</wp:posOffset>
              </wp:positionV>
              <wp:extent cx="3609975" cy="720725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0037E" w14:textId="77777777" w:rsidR="00AF24F4" w:rsidRPr="00A23197" w:rsidRDefault="00AF24F4" w:rsidP="00A23197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A231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1/2015/SA-FAMI </w:t>
                          </w:r>
                          <w:r w:rsidRPr="00A23197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„Krajowy Mechanizm Ewaluacji Integracji. Monitoring i poprawa integracji beneficjentów ochrony międzynarodowej”</w:t>
                          </w:r>
                          <w:r w:rsidRPr="00A231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jest wspófinansowany ze środków Unii Europejskiej w ramach Programu Krajowego Fundusz Azylu, Migracji i Integracji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8DE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2pt;margin-top:1.55pt;width:284.25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" stroked="f">
              <v:textbox>
                <w:txbxContent>
                  <w:p w14:paraId="3380037E" w14:textId="77777777" w:rsidR="00AF24F4" w:rsidRPr="00A23197" w:rsidRDefault="00AF24F4" w:rsidP="00A2319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231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1/2015/SA-FAMI </w:t>
                    </w:r>
                    <w:r w:rsidRPr="00A23197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„Krajowy Mechanizm Ewaluacji Integracji. Monitoring i poprawa integracji beneficjentów ochrony międzynarodowej”</w:t>
                    </w:r>
                    <w:r w:rsidRPr="00A231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jest wspófinansowany ze środków Unii Europejskiej w ramach Programu Krajowego Fundusz Azylu, Migracji i Integracji</w:t>
                    </w:r>
                  </w:p>
                </w:txbxContent>
              </v:textbox>
            </v:shape>
          </w:pict>
        </mc:Fallback>
      </mc:AlternateContent>
    </w:r>
    <w:r w:rsidRPr="00A23197">
      <w:rPr>
        <w:rFonts w:eastAsia="Times New Roman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5B72DE" wp14:editId="7728D020">
              <wp:simplePos x="0" y="0"/>
              <wp:positionH relativeFrom="column">
                <wp:posOffset>213360</wp:posOffset>
              </wp:positionH>
              <wp:positionV relativeFrom="paragraph">
                <wp:posOffset>531437</wp:posOffset>
              </wp:positionV>
              <wp:extent cx="1628775" cy="25400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2BCE2" w14:textId="77777777" w:rsidR="00AF24F4" w:rsidRPr="00A23197" w:rsidRDefault="00AF24F4" w:rsidP="00A231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2319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Bezpieczna przystań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5B72DE" id="_x0000_s1027" type="#_x0000_t202" style="position:absolute;margin-left:16.8pt;margin-top:41.85pt;width:128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" stroked="f">
              <v:textbox>
                <w:txbxContent>
                  <w:p w14:paraId="5112BCE2" w14:textId="77777777" w:rsidR="00AF24F4" w:rsidRPr="00A23197" w:rsidRDefault="00AF24F4" w:rsidP="00A2319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231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Bezpieczna przystań</w:t>
                    </w:r>
                  </w:p>
                </w:txbxContent>
              </v:textbox>
            </v:shape>
          </w:pict>
        </mc:Fallback>
      </mc:AlternateContent>
    </w:r>
    <w:r w:rsidRPr="00A23197">
      <w:rPr>
        <w:rFonts w:eastAsia="Times New Roman"/>
        <w:noProof/>
        <w:color w:val="auto"/>
        <w:lang w:eastAsia="pl-PL"/>
      </w:rPr>
      <w:drawing>
        <wp:anchor distT="0" distB="0" distL="114300" distR="114300" simplePos="0" relativeHeight="251670528" behindDoc="0" locked="0" layoutInCell="1" allowOverlap="1" wp14:anchorId="7BD87CC8" wp14:editId="591897AB">
          <wp:simplePos x="0" y="0"/>
          <wp:positionH relativeFrom="column">
            <wp:posOffset>165735</wp:posOffset>
          </wp:positionH>
          <wp:positionV relativeFrom="paragraph">
            <wp:posOffset>112395</wp:posOffset>
          </wp:positionV>
          <wp:extent cx="1674495" cy="381000"/>
          <wp:effectExtent l="0" t="0" r="190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F0AD" w14:textId="77777777" w:rsidR="00993867" w:rsidRDefault="00993867">
      <w:r>
        <w:separator/>
      </w:r>
    </w:p>
  </w:footnote>
  <w:footnote w:type="continuationSeparator" w:id="0">
    <w:p w14:paraId="4F107CE0" w14:textId="77777777" w:rsidR="00993867" w:rsidRDefault="0099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2B94" w14:textId="77777777" w:rsidR="00AF24F4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A5CB" w14:textId="3534A946" w:rsidR="00AF24F4" w:rsidRPr="00A23197" w:rsidRDefault="00AF24F4" w:rsidP="00A23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4EA6D7" wp14:editId="246359BA">
          <wp:simplePos x="0" y="0"/>
          <wp:positionH relativeFrom="column">
            <wp:posOffset>280035</wp:posOffset>
          </wp:positionH>
          <wp:positionV relativeFrom="paragraph">
            <wp:posOffset>-66675</wp:posOffset>
          </wp:positionV>
          <wp:extent cx="5770800" cy="5796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711"/>
    <w:multiLevelType w:val="multilevel"/>
    <w:tmpl w:val="0518BB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12921F12"/>
    <w:multiLevelType w:val="hybridMultilevel"/>
    <w:tmpl w:val="4CBC56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431DB"/>
    <w:multiLevelType w:val="hybridMultilevel"/>
    <w:tmpl w:val="071C06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8256F"/>
    <w:multiLevelType w:val="hybridMultilevel"/>
    <w:tmpl w:val="7F40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73BCC"/>
    <w:multiLevelType w:val="hybridMultilevel"/>
    <w:tmpl w:val="6A5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C33"/>
    <w:multiLevelType w:val="hybridMultilevel"/>
    <w:tmpl w:val="EF8C6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D380D"/>
    <w:multiLevelType w:val="hybridMultilevel"/>
    <w:tmpl w:val="2F4A877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7A399C"/>
    <w:multiLevelType w:val="hybridMultilevel"/>
    <w:tmpl w:val="A866FB5E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45628"/>
    <w:multiLevelType w:val="hybridMultilevel"/>
    <w:tmpl w:val="5096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0450"/>
    <w:multiLevelType w:val="hybridMultilevel"/>
    <w:tmpl w:val="2F86AF36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9510B5"/>
    <w:multiLevelType w:val="hybridMultilevel"/>
    <w:tmpl w:val="3D86B07C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CE0145"/>
    <w:multiLevelType w:val="hybridMultilevel"/>
    <w:tmpl w:val="D3C60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67C5"/>
    <w:multiLevelType w:val="hybridMultilevel"/>
    <w:tmpl w:val="7548A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F2FE9"/>
    <w:multiLevelType w:val="hybridMultilevel"/>
    <w:tmpl w:val="500677E6"/>
    <w:lvl w:ilvl="0" w:tplc="3AB496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00AFF"/>
    <w:multiLevelType w:val="hybridMultilevel"/>
    <w:tmpl w:val="1D3253F0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AF3FC6"/>
    <w:multiLevelType w:val="hybridMultilevel"/>
    <w:tmpl w:val="BA6EB9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DA03EF"/>
    <w:multiLevelType w:val="multilevel"/>
    <w:tmpl w:val="181E91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1512711"/>
    <w:multiLevelType w:val="hybridMultilevel"/>
    <w:tmpl w:val="C8E6C1E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3749C"/>
    <w:multiLevelType w:val="hybridMultilevel"/>
    <w:tmpl w:val="89120A56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723B11"/>
    <w:multiLevelType w:val="hybridMultilevel"/>
    <w:tmpl w:val="791A7682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C4943"/>
    <w:multiLevelType w:val="hybridMultilevel"/>
    <w:tmpl w:val="8AFEC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7775B4"/>
    <w:multiLevelType w:val="hybridMultilevel"/>
    <w:tmpl w:val="28C8E04C"/>
    <w:lvl w:ilvl="0" w:tplc="6344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D0783D"/>
    <w:multiLevelType w:val="hybridMultilevel"/>
    <w:tmpl w:val="1D4A0C38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7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22"/>
  </w:num>
  <w:num w:numId="17">
    <w:abstractNumId w:val="14"/>
  </w:num>
  <w:num w:numId="18">
    <w:abstractNumId w:val="9"/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9"/>
    <w:rsid w:val="000066CF"/>
    <w:rsid w:val="00012263"/>
    <w:rsid w:val="0002456E"/>
    <w:rsid w:val="00024B9F"/>
    <w:rsid w:val="00043591"/>
    <w:rsid w:val="00044048"/>
    <w:rsid w:val="00054EDA"/>
    <w:rsid w:val="0009557C"/>
    <w:rsid w:val="000A4491"/>
    <w:rsid w:val="000B3A0B"/>
    <w:rsid w:val="000D19EC"/>
    <w:rsid w:val="000D3116"/>
    <w:rsid w:val="000D374C"/>
    <w:rsid w:val="000E0FA5"/>
    <w:rsid w:val="000E33AE"/>
    <w:rsid w:val="0010530D"/>
    <w:rsid w:val="00115167"/>
    <w:rsid w:val="00134A39"/>
    <w:rsid w:val="00143224"/>
    <w:rsid w:val="001A2F0C"/>
    <w:rsid w:val="001B14B8"/>
    <w:rsid w:val="001E2070"/>
    <w:rsid w:val="001E4377"/>
    <w:rsid w:val="00204811"/>
    <w:rsid w:val="00215E3F"/>
    <w:rsid w:val="0022662F"/>
    <w:rsid w:val="002454B0"/>
    <w:rsid w:val="00257023"/>
    <w:rsid w:val="00267F2B"/>
    <w:rsid w:val="00275E66"/>
    <w:rsid w:val="002B7327"/>
    <w:rsid w:val="002C0090"/>
    <w:rsid w:val="00306496"/>
    <w:rsid w:val="00310967"/>
    <w:rsid w:val="003128FF"/>
    <w:rsid w:val="00312ECF"/>
    <w:rsid w:val="00327DF6"/>
    <w:rsid w:val="0033052B"/>
    <w:rsid w:val="00332668"/>
    <w:rsid w:val="00334AA5"/>
    <w:rsid w:val="00341032"/>
    <w:rsid w:val="0038535E"/>
    <w:rsid w:val="00394B77"/>
    <w:rsid w:val="003D13A4"/>
    <w:rsid w:val="003D7909"/>
    <w:rsid w:val="003F2534"/>
    <w:rsid w:val="00402A77"/>
    <w:rsid w:val="00411004"/>
    <w:rsid w:val="0042623B"/>
    <w:rsid w:val="004308BE"/>
    <w:rsid w:val="00430CC0"/>
    <w:rsid w:val="004331E2"/>
    <w:rsid w:val="0043399C"/>
    <w:rsid w:val="0045180E"/>
    <w:rsid w:val="004660CB"/>
    <w:rsid w:val="00474685"/>
    <w:rsid w:val="004935C8"/>
    <w:rsid w:val="004B0942"/>
    <w:rsid w:val="004C3A52"/>
    <w:rsid w:val="004E3671"/>
    <w:rsid w:val="004E7464"/>
    <w:rsid w:val="004F6EB9"/>
    <w:rsid w:val="00500F1E"/>
    <w:rsid w:val="0050389E"/>
    <w:rsid w:val="00503EB0"/>
    <w:rsid w:val="005068B2"/>
    <w:rsid w:val="005203D3"/>
    <w:rsid w:val="005309DA"/>
    <w:rsid w:val="00536918"/>
    <w:rsid w:val="00567A00"/>
    <w:rsid w:val="00574CD7"/>
    <w:rsid w:val="005861FD"/>
    <w:rsid w:val="005A0838"/>
    <w:rsid w:val="005B3CB5"/>
    <w:rsid w:val="005D1FB7"/>
    <w:rsid w:val="005E1472"/>
    <w:rsid w:val="00612689"/>
    <w:rsid w:val="00615CDB"/>
    <w:rsid w:val="006402AF"/>
    <w:rsid w:val="0064083E"/>
    <w:rsid w:val="00640ABC"/>
    <w:rsid w:val="006450EA"/>
    <w:rsid w:val="00656706"/>
    <w:rsid w:val="00661680"/>
    <w:rsid w:val="0067204F"/>
    <w:rsid w:val="00681125"/>
    <w:rsid w:val="00683B5B"/>
    <w:rsid w:val="00683DBF"/>
    <w:rsid w:val="00685BFE"/>
    <w:rsid w:val="0069053A"/>
    <w:rsid w:val="0069744F"/>
    <w:rsid w:val="006B079E"/>
    <w:rsid w:val="006B1480"/>
    <w:rsid w:val="006C2AE8"/>
    <w:rsid w:val="006C49D6"/>
    <w:rsid w:val="006F24FD"/>
    <w:rsid w:val="00702F80"/>
    <w:rsid w:val="0070493B"/>
    <w:rsid w:val="007256BC"/>
    <w:rsid w:val="00736AAF"/>
    <w:rsid w:val="00752202"/>
    <w:rsid w:val="0075603C"/>
    <w:rsid w:val="00761F60"/>
    <w:rsid w:val="00780177"/>
    <w:rsid w:val="007865F1"/>
    <w:rsid w:val="00792309"/>
    <w:rsid w:val="007976D3"/>
    <w:rsid w:val="007B1220"/>
    <w:rsid w:val="007B426A"/>
    <w:rsid w:val="007D3FE0"/>
    <w:rsid w:val="007D56E0"/>
    <w:rsid w:val="007E4AFC"/>
    <w:rsid w:val="007F5F0A"/>
    <w:rsid w:val="00807343"/>
    <w:rsid w:val="00814EE2"/>
    <w:rsid w:val="00826CB1"/>
    <w:rsid w:val="00827210"/>
    <w:rsid w:val="0083267A"/>
    <w:rsid w:val="0083357D"/>
    <w:rsid w:val="00865B6C"/>
    <w:rsid w:val="00884C8C"/>
    <w:rsid w:val="008A5A39"/>
    <w:rsid w:val="008B54E5"/>
    <w:rsid w:val="008C7947"/>
    <w:rsid w:val="008D6031"/>
    <w:rsid w:val="008E6F64"/>
    <w:rsid w:val="008F00C0"/>
    <w:rsid w:val="008F40C6"/>
    <w:rsid w:val="009135AE"/>
    <w:rsid w:val="009208C9"/>
    <w:rsid w:val="00930268"/>
    <w:rsid w:val="009404E9"/>
    <w:rsid w:val="009447E6"/>
    <w:rsid w:val="00951753"/>
    <w:rsid w:val="00993867"/>
    <w:rsid w:val="00996928"/>
    <w:rsid w:val="009E28C0"/>
    <w:rsid w:val="009E2955"/>
    <w:rsid w:val="009F3FD5"/>
    <w:rsid w:val="009F76C6"/>
    <w:rsid w:val="00A067A5"/>
    <w:rsid w:val="00A17CBF"/>
    <w:rsid w:val="00A207B8"/>
    <w:rsid w:val="00A23197"/>
    <w:rsid w:val="00A406FD"/>
    <w:rsid w:val="00A4306A"/>
    <w:rsid w:val="00A51C0E"/>
    <w:rsid w:val="00A52542"/>
    <w:rsid w:val="00A5724C"/>
    <w:rsid w:val="00A62CCB"/>
    <w:rsid w:val="00A7223F"/>
    <w:rsid w:val="00A77CEA"/>
    <w:rsid w:val="00A8324C"/>
    <w:rsid w:val="00A9316D"/>
    <w:rsid w:val="00A95DC8"/>
    <w:rsid w:val="00AA1FEC"/>
    <w:rsid w:val="00AB637B"/>
    <w:rsid w:val="00AC350B"/>
    <w:rsid w:val="00AE40E9"/>
    <w:rsid w:val="00AF24F4"/>
    <w:rsid w:val="00B0122E"/>
    <w:rsid w:val="00B06F0F"/>
    <w:rsid w:val="00B121EB"/>
    <w:rsid w:val="00B2160B"/>
    <w:rsid w:val="00B2221D"/>
    <w:rsid w:val="00B34F0E"/>
    <w:rsid w:val="00B46419"/>
    <w:rsid w:val="00B819BF"/>
    <w:rsid w:val="00B8738A"/>
    <w:rsid w:val="00BB627E"/>
    <w:rsid w:val="00BB6322"/>
    <w:rsid w:val="00BE2605"/>
    <w:rsid w:val="00C135AB"/>
    <w:rsid w:val="00C16E13"/>
    <w:rsid w:val="00C35530"/>
    <w:rsid w:val="00C440F4"/>
    <w:rsid w:val="00C45BB1"/>
    <w:rsid w:val="00C702C4"/>
    <w:rsid w:val="00C9405C"/>
    <w:rsid w:val="00C9611B"/>
    <w:rsid w:val="00CA0607"/>
    <w:rsid w:val="00CC7117"/>
    <w:rsid w:val="00CE3B8E"/>
    <w:rsid w:val="00D14F4B"/>
    <w:rsid w:val="00D27D84"/>
    <w:rsid w:val="00D31003"/>
    <w:rsid w:val="00D40D92"/>
    <w:rsid w:val="00D46021"/>
    <w:rsid w:val="00D51CEE"/>
    <w:rsid w:val="00D576CB"/>
    <w:rsid w:val="00D732C2"/>
    <w:rsid w:val="00D85431"/>
    <w:rsid w:val="00D86A47"/>
    <w:rsid w:val="00D914BF"/>
    <w:rsid w:val="00D91D68"/>
    <w:rsid w:val="00D91EFD"/>
    <w:rsid w:val="00DB2864"/>
    <w:rsid w:val="00DC2C2B"/>
    <w:rsid w:val="00DD16C1"/>
    <w:rsid w:val="00DD73DB"/>
    <w:rsid w:val="00DF15A9"/>
    <w:rsid w:val="00E017A6"/>
    <w:rsid w:val="00E04621"/>
    <w:rsid w:val="00E06518"/>
    <w:rsid w:val="00E33A86"/>
    <w:rsid w:val="00E675C9"/>
    <w:rsid w:val="00E701E2"/>
    <w:rsid w:val="00E7481C"/>
    <w:rsid w:val="00E749EC"/>
    <w:rsid w:val="00E76F5A"/>
    <w:rsid w:val="00E81A97"/>
    <w:rsid w:val="00E842A7"/>
    <w:rsid w:val="00E86E13"/>
    <w:rsid w:val="00E97DB1"/>
    <w:rsid w:val="00EC724B"/>
    <w:rsid w:val="00ED3DBD"/>
    <w:rsid w:val="00ED5470"/>
    <w:rsid w:val="00ED70E8"/>
    <w:rsid w:val="00EF526A"/>
    <w:rsid w:val="00F16BE7"/>
    <w:rsid w:val="00F26F5B"/>
    <w:rsid w:val="00F81029"/>
    <w:rsid w:val="00F91DF6"/>
    <w:rsid w:val="00F967E9"/>
    <w:rsid w:val="00FB6092"/>
    <w:rsid w:val="00FB7564"/>
    <w:rsid w:val="00FD25EE"/>
    <w:rsid w:val="00FE6F2C"/>
    <w:rsid w:val="00FF24F3"/>
    <w:rsid w:val="0E9C9227"/>
    <w:rsid w:val="28EED410"/>
    <w:rsid w:val="29C1916C"/>
    <w:rsid w:val="30589205"/>
    <w:rsid w:val="3816116A"/>
    <w:rsid w:val="496D2A1D"/>
    <w:rsid w:val="5FED3D87"/>
    <w:rsid w:val="63EDFC29"/>
    <w:rsid w:val="7A40A8F4"/>
    <w:rsid w:val="7B5059ED"/>
    <w:rsid w:val="7F4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0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481C"/>
  </w:style>
  <w:style w:type="character" w:customStyle="1" w:styleId="Domylnaczcionkaakapitu1">
    <w:name w:val="Domyślna czcionka akapitu1"/>
    <w:rsid w:val="00E7481C"/>
  </w:style>
  <w:style w:type="character" w:customStyle="1" w:styleId="Znakinumeracji">
    <w:name w:val="Znaki numeracji"/>
    <w:rsid w:val="00E7481C"/>
  </w:style>
  <w:style w:type="paragraph" w:customStyle="1" w:styleId="Nagwek1">
    <w:name w:val="Nagłówek1"/>
    <w:basedOn w:val="Normalny"/>
    <w:next w:val="Tekstpodstawowy"/>
    <w:rsid w:val="00E74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7481C"/>
    <w:pPr>
      <w:spacing w:after="140" w:line="288" w:lineRule="auto"/>
    </w:pPr>
  </w:style>
  <w:style w:type="paragraph" w:styleId="Lista">
    <w:name w:val="List"/>
    <w:basedOn w:val="Tekstpodstawowy"/>
    <w:rsid w:val="00E7481C"/>
    <w:rPr>
      <w:rFonts w:cs="Lucida Sans"/>
    </w:rPr>
  </w:style>
  <w:style w:type="paragraph" w:customStyle="1" w:styleId="Podpis1">
    <w:name w:val="Podpis1"/>
    <w:basedOn w:val="Normalny"/>
    <w:rsid w:val="00E74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7481C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rsid w:val="00E7481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E748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E7481C"/>
    <w:pPr>
      <w:suppressLineNumbers/>
    </w:pPr>
    <w:rPr>
      <w:rFonts w:cs="Lucida Sans"/>
    </w:rPr>
  </w:style>
  <w:style w:type="paragraph" w:customStyle="1" w:styleId="BezformatowaniaA">
    <w:name w:val="Bez formatowania A"/>
    <w:rsid w:val="00E7481C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ny1">
    <w:name w:val="Normalny1"/>
    <w:rsid w:val="00E7481C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Tekstdymka">
    <w:name w:val="Balloon Text"/>
    <w:basedOn w:val="Normalny"/>
    <w:rsid w:val="00E748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7481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7481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4E9"/>
    <w:rPr>
      <w:sz w:val="24"/>
      <w:szCs w:val="24"/>
      <w:lang w:val="en-US" w:eastAsia="ar-SA"/>
    </w:rPr>
  </w:style>
  <w:style w:type="paragraph" w:styleId="Zwykytekst">
    <w:name w:val="Plain Text"/>
    <w:basedOn w:val="Normalny"/>
    <w:link w:val="ZwykytekstZnak"/>
    <w:rsid w:val="00FB7564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7564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table" w:styleId="Tabela-Siatka">
    <w:name w:val="Table Grid"/>
    <w:basedOn w:val="Standardowy"/>
    <w:uiPriority w:val="59"/>
    <w:rsid w:val="00B06F0F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683DBF"/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5F0A"/>
    <w:pPr>
      <w:suppressAutoHyphens w:val="0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F0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0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7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481C"/>
  </w:style>
  <w:style w:type="character" w:customStyle="1" w:styleId="Domylnaczcionkaakapitu1">
    <w:name w:val="Domyślna czcionka akapitu1"/>
    <w:rsid w:val="00E7481C"/>
  </w:style>
  <w:style w:type="character" w:customStyle="1" w:styleId="Znakinumeracji">
    <w:name w:val="Znaki numeracji"/>
    <w:rsid w:val="00E7481C"/>
  </w:style>
  <w:style w:type="paragraph" w:customStyle="1" w:styleId="Nagwek1">
    <w:name w:val="Nagłówek1"/>
    <w:basedOn w:val="Normalny"/>
    <w:next w:val="Tekstpodstawowy"/>
    <w:rsid w:val="00E74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7481C"/>
    <w:pPr>
      <w:spacing w:after="140" w:line="288" w:lineRule="auto"/>
    </w:pPr>
  </w:style>
  <w:style w:type="paragraph" w:styleId="Lista">
    <w:name w:val="List"/>
    <w:basedOn w:val="Tekstpodstawowy"/>
    <w:rsid w:val="00E7481C"/>
    <w:rPr>
      <w:rFonts w:cs="Lucida Sans"/>
    </w:rPr>
  </w:style>
  <w:style w:type="paragraph" w:customStyle="1" w:styleId="Podpis1">
    <w:name w:val="Podpis1"/>
    <w:basedOn w:val="Normalny"/>
    <w:rsid w:val="00E74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7481C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rsid w:val="00E7481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E748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E7481C"/>
    <w:pPr>
      <w:suppressLineNumbers/>
    </w:pPr>
    <w:rPr>
      <w:rFonts w:cs="Lucida Sans"/>
    </w:rPr>
  </w:style>
  <w:style w:type="paragraph" w:customStyle="1" w:styleId="BezformatowaniaA">
    <w:name w:val="Bez formatowania A"/>
    <w:rsid w:val="00E7481C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ny1">
    <w:name w:val="Normalny1"/>
    <w:rsid w:val="00E7481C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Tekstdymka">
    <w:name w:val="Balloon Text"/>
    <w:basedOn w:val="Normalny"/>
    <w:rsid w:val="00E748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7481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7481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4E9"/>
    <w:rPr>
      <w:sz w:val="24"/>
      <w:szCs w:val="24"/>
      <w:lang w:val="en-US" w:eastAsia="ar-SA"/>
    </w:rPr>
  </w:style>
  <w:style w:type="paragraph" w:styleId="Zwykytekst">
    <w:name w:val="Plain Text"/>
    <w:basedOn w:val="Normalny"/>
    <w:link w:val="ZwykytekstZnak"/>
    <w:rsid w:val="00FB7564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7564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table" w:styleId="Tabela-Siatka">
    <w:name w:val="Table Grid"/>
    <w:basedOn w:val="Standardowy"/>
    <w:uiPriority w:val="59"/>
    <w:rsid w:val="00B06F0F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683DBF"/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5F0A"/>
    <w:pPr>
      <w:suppressAutoHyphens w:val="0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F0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0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7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creator>KTryniszewska</dc:creator>
  <cp:lastModifiedBy>Publikacje</cp:lastModifiedBy>
  <cp:revision>2</cp:revision>
  <cp:lastPrinted>2017-10-26T20:44:00Z</cp:lastPrinted>
  <dcterms:created xsi:type="dcterms:W3CDTF">2020-02-28T12:02:00Z</dcterms:created>
  <dcterms:modified xsi:type="dcterms:W3CDTF">2020-02-28T12:02:00Z</dcterms:modified>
</cp:coreProperties>
</file>